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F" w:rsidRDefault="00B9310F" w:rsidP="00B9310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B9310F">
        <w:rPr>
          <w:rFonts w:ascii="Arial" w:eastAsia="Arial" w:hAnsi="Arial" w:cs="Arial"/>
          <w:b/>
          <w:color w:val="000000"/>
          <w:sz w:val="28"/>
          <w:szCs w:val="28"/>
        </w:rPr>
        <w:t xml:space="preserve">LMS Evaluation </w:t>
      </w:r>
      <w:r w:rsidR="009E184F" w:rsidRPr="00B9310F">
        <w:rPr>
          <w:rFonts w:ascii="Arial" w:eastAsia="Arial" w:hAnsi="Arial" w:cs="Arial"/>
          <w:b/>
          <w:color w:val="000000"/>
          <w:sz w:val="28"/>
          <w:szCs w:val="28"/>
        </w:rPr>
        <w:t>Task Force</w:t>
      </w:r>
    </w:p>
    <w:p w:rsidR="00B9310F" w:rsidRPr="00B9310F" w:rsidRDefault="00B9310F" w:rsidP="00B9310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9310F" w:rsidRPr="00502A01" w:rsidRDefault="00B9310F" w:rsidP="00B9310F">
      <w:pPr>
        <w:pStyle w:val="Heading1"/>
      </w:pPr>
      <w:r>
        <w:t>Background</w:t>
      </w:r>
    </w:p>
    <w:p w:rsidR="00B9310F" w:rsidRDefault="00B9310F" w:rsidP="00B93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CSM</w:t>
      </w:r>
      <w:r w:rsidR="009E184F" w:rsidRPr="00502A01">
        <w:rPr>
          <w:rFonts w:ascii="Times New Roman" w:hAnsi="Times New Roman" w:cs="Times New Roman"/>
          <w:sz w:val="24"/>
          <w:szCs w:val="24"/>
        </w:rPr>
        <w:t xml:space="preserve"> will transition from the self-hosted Blackboard environment to a </w:t>
      </w:r>
      <w:proofErr w:type="gramStart"/>
      <w:r w:rsidR="009E184F" w:rsidRPr="00502A01">
        <w:rPr>
          <w:rFonts w:ascii="Times New Roman" w:hAnsi="Times New Roman" w:cs="Times New Roman"/>
          <w:sz w:val="24"/>
          <w:szCs w:val="24"/>
        </w:rPr>
        <w:t>new hosted</w:t>
      </w:r>
      <w:proofErr w:type="gramEnd"/>
      <w:r w:rsidR="009E184F" w:rsidRPr="00502A01">
        <w:rPr>
          <w:rFonts w:ascii="Times New Roman" w:hAnsi="Times New Roman" w:cs="Times New Roman"/>
          <w:sz w:val="24"/>
          <w:szCs w:val="24"/>
        </w:rPr>
        <w:t xml:space="preserve"> Learning Management System (LMS)</w:t>
      </w:r>
      <w:r>
        <w:rPr>
          <w:rFonts w:ascii="Times New Roman" w:hAnsi="Times New Roman" w:cs="Times New Roman"/>
          <w:sz w:val="24"/>
          <w:szCs w:val="24"/>
        </w:rPr>
        <w:t xml:space="preserve"> beginning</w:t>
      </w:r>
      <w:r w:rsidRPr="00502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2A01">
        <w:rPr>
          <w:rFonts w:ascii="Times New Roman" w:hAnsi="Times New Roman" w:cs="Times New Roman"/>
          <w:sz w:val="24"/>
          <w:szCs w:val="24"/>
        </w:rPr>
        <w:t>ummer 2016</w:t>
      </w:r>
      <w:r>
        <w:rPr>
          <w:rFonts w:ascii="Times New Roman" w:hAnsi="Times New Roman" w:cs="Times New Roman"/>
          <w:sz w:val="24"/>
          <w:szCs w:val="24"/>
        </w:rPr>
        <w:t xml:space="preserve">.  The transition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January 1, 2017.</w:t>
      </w:r>
      <w:r w:rsidR="009E184F" w:rsidRPr="00502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See for details at </w:t>
      </w:r>
      <w:hyperlink r:id="rId7" w:history="1">
        <w:r w:rsidRPr="001F472A">
          <w:rPr>
            <w:rStyle w:val="Hyperlink"/>
            <w:rFonts w:ascii="Times New Roman" w:hAnsi="Times New Roman" w:cs="Times New Roman"/>
            <w:sz w:val="24"/>
            <w:szCs w:val="24"/>
          </w:rPr>
          <w:t>www.LMShosting.weebly.com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about the transition.  </w:t>
      </w:r>
    </w:p>
    <w:p w:rsidR="00B33FBD" w:rsidRDefault="009E184F" w:rsidP="00214F8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02A01">
        <w:rPr>
          <w:rFonts w:ascii="Times New Roman" w:hAnsi="Times New Roman" w:cs="Times New Roman"/>
          <w:sz w:val="24"/>
          <w:szCs w:val="24"/>
        </w:rPr>
        <w:t xml:space="preserve">Before selecting and implementing a new LMS, CSM will undertake three months of testing and evaluation with faculty to understand the needs of our teaching and learning community. </w:t>
      </w:r>
      <w:r w:rsidR="00B9310F">
        <w:rPr>
          <w:rFonts w:ascii="Times New Roman" w:hAnsi="Times New Roman" w:cs="Times New Roman"/>
          <w:sz w:val="24"/>
          <w:szCs w:val="24"/>
        </w:rPr>
        <w:t xml:space="preserve"> </w:t>
      </w:r>
      <w:r w:rsidRPr="00502A01">
        <w:rPr>
          <w:rFonts w:ascii="Times New Roman" w:hAnsi="Times New Roman" w:cs="Times New Roman"/>
          <w:sz w:val="24"/>
          <w:szCs w:val="24"/>
        </w:rPr>
        <w:t xml:space="preserve">Sixteen to twenty instructors </w:t>
      </w:r>
      <w:proofErr w:type="gramStart"/>
      <w:r w:rsidRPr="00502A01">
        <w:rPr>
          <w:rFonts w:ascii="Times New Roman" w:hAnsi="Times New Roman" w:cs="Times New Roman"/>
          <w:sz w:val="24"/>
          <w:szCs w:val="24"/>
        </w:rPr>
        <w:t xml:space="preserve">will be </w:t>
      </w:r>
      <w:r w:rsidR="00B9310F">
        <w:rPr>
          <w:rFonts w:ascii="Times New Roman" w:hAnsi="Times New Roman" w:cs="Times New Roman"/>
          <w:sz w:val="24"/>
          <w:szCs w:val="24"/>
        </w:rPr>
        <w:t>appointed</w:t>
      </w:r>
      <w:proofErr w:type="gramEnd"/>
      <w:r w:rsidR="00B9310F">
        <w:rPr>
          <w:rFonts w:ascii="Times New Roman" w:hAnsi="Times New Roman" w:cs="Times New Roman"/>
          <w:sz w:val="24"/>
          <w:szCs w:val="24"/>
        </w:rPr>
        <w:t xml:space="preserve"> to a</w:t>
      </w:r>
      <w:r w:rsidRPr="00502A01">
        <w:rPr>
          <w:rFonts w:ascii="Times New Roman" w:hAnsi="Times New Roman" w:cs="Times New Roman"/>
          <w:sz w:val="24"/>
          <w:szCs w:val="24"/>
        </w:rPr>
        <w:t xml:space="preserve"> LMS Evaluation Task Force.</w:t>
      </w:r>
      <w:r w:rsidR="00B9310F">
        <w:rPr>
          <w:rFonts w:ascii="Times New Roman" w:hAnsi="Times New Roman" w:cs="Times New Roman"/>
          <w:sz w:val="24"/>
          <w:szCs w:val="24"/>
        </w:rPr>
        <w:t xml:space="preserve">  The </w:t>
      </w:r>
      <w:proofErr w:type="gramStart"/>
      <w:r w:rsidR="00B9310F">
        <w:rPr>
          <w:rFonts w:ascii="Times New Roman" w:hAnsi="Times New Roman" w:cs="Times New Roman"/>
          <w:sz w:val="24"/>
          <w:szCs w:val="24"/>
        </w:rPr>
        <w:t>three hosted</w:t>
      </w:r>
      <w:proofErr w:type="gramEnd"/>
      <w:r w:rsidR="00B9310F">
        <w:rPr>
          <w:rFonts w:ascii="Times New Roman" w:hAnsi="Times New Roman" w:cs="Times New Roman"/>
          <w:sz w:val="24"/>
          <w:szCs w:val="24"/>
        </w:rPr>
        <w:t xml:space="preserve"> systems to be reviewed include Blackboard Learn, Instructure Canvas, and Brightspace D2L.</w:t>
      </w:r>
    </w:p>
    <w:p w:rsidR="009E184F" w:rsidRPr="00502A01" w:rsidRDefault="00694EF9" w:rsidP="00214F89">
      <w:pPr>
        <w:pStyle w:val="Heading1"/>
        <w:spacing w:before="120"/>
      </w:pPr>
      <w:r w:rsidRPr="00502A01">
        <w:t>Task Force</w:t>
      </w:r>
      <w:r w:rsidR="009E184F" w:rsidRPr="00502A01">
        <w:t xml:space="preserve"> Activities</w:t>
      </w:r>
    </w:p>
    <w:p w:rsidR="009E184F" w:rsidRPr="00502A01" w:rsidRDefault="009E184F" w:rsidP="00B931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1">
        <w:rPr>
          <w:rFonts w:ascii="Times New Roman" w:hAnsi="Times New Roman" w:cs="Times New Roman"/>
          <w:sz w:val="24"/>
          <w:szCs w:val="24"/>
        </w:rPr>
        <w:t xml:space="preserve">Each vendor </w:t>
      </w:r>
      <w:r w:rsidR="00B9310F">
        <w:rPr>
          <w:rFonts w:ascii="Times New Roman" w:hAnsi="Times New Roman" w:cs="Times New Roman"/>
          <w:sz w:val="24"/>
          <w:szCs w:val="24"/>
        </w:rPr>
        <w:t xml:space="preserve">give a presentation to the </w:t>
      </w:r>
      <w:r w:rsidRPr="00502A01">
        <w:rPr>
          <w:rFonts w:ascii="Times New Roman" w:hAnsi="Times New Roman" w:cs="Times New Roman"/>
          <w:sz w:val="24"/>
          <w:szCs w:val="24"/>
        </w:rPr>
        <w:t xml:space="preserve">CSM </w:t>
      </w:r>
      <w:r w:rsidR="00B9310F">
        <w:rPr>
          <w:rFonts w:ascii="Times New Roman" w:hAnsi="Times New Roman" w:cs="Times New Roman"/>
          <w:sz w:val="24"/>
          <w:szCs w:val="24"/>
        </w:rPr>
        <w:t xml:space="preserve">community, including the </w:t>
      </w:r>
      <w:r w:rsidR="00694EF9" w:rsidRPr="00502A01">
        <w:rPr>
          <w:rFonts w:ascii="Times New Roman" w:hAnsi="Times New Roman" w:cs="Times New Roman"/>
          <w:sz w:val="24"/>
          <w:szCs w:val="24"/>
        </w:rPr>
        <w:t>LMS Evaluation Task Force</w:t>
      </w:r>
      <w:r w:rsidR="00B9310F">
        <w:rPr>
          <w:rFonts w:ascii="Times New Roman" w:hAnsi="Times New Roman" w:cs="Times New Roman"/>
          <w:sz w:val="24"/>
          <w:szCs w:val="24"/>
        </w:rPr>
        <w:t xml:space="preserve"> members.</w:t>
      </w:r>
    </w:p>
    <w:p w:rsidR="009E184F" w:rsidRPr="00502A01" w:rsidRDefault="009E184F" w:rsidP="00B931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1">
        <w:rPr>
          <w:rFonts w:ascii="Times New Roman" w:hAnsi="Times New Roman" w:cs="Times New Roman"/>
          <w:sz w:val="24"/>
          <w:szCs w:val="24"/>
        </w:rPr>
        <w:t>The DLF team will reach out to other Maryland educational institutions to inquire about their experiences with transitioning from self-hosting to LMS hosting</w:t>
      </w:r>
      <w:proofErr w:type="gramStart"/>
      <w:r w:rsidRPr="00502A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02A01">
        <w:rPr>
          <w:rFonts w:ascii="Times New Roman" w:hAnsi="Times New Roman" w:cs="Times New Roman"/>
          <w:sz w:val="24"/>
          <w:szCs w:val="24"/>
        </w:rPr>
        <w:t xml:space="preserve">This information </w:t>
      </w:r>
      <w:proofErr w:type="gramStart"/>
      <w:r w:rsidRPr="00502A01">
        <w:rPr>
          <w:rFonts w:ascii="Times New Roman" w:hAnsi="Times New Roman" w:cs="Times New Roman"/>
          <w:sz w:val="24"/>
          <w:szCs w:val="24"/>
        </w:rPr>
        <w:t xml:space="preserve">will be </w:t>
      </w:r>
      <w:r w:rsidR="00B9310F">
        <w:rPr>
          <w:rFonts w:ascii="Times New Roman" w:hAnsi="Times New Roman" w:cs="Times New Roman"/>
          <w:sz w:val="24"/>
          <w:szCs w:val="24"/>
        </w:rPr>
        <w:t>forwarded</w:t>
      </w:r>
      <w:proofErr w:type="gramEnd"/>
      <w:r w:rsidRPr="00502A01">
        <w:rPr>
          <w:rFonts w:ascii="Times New Roman" w:hAnsi="Times New Roman" w:cs="Times New Roman"/>
          <w:sz w:val="24"/>
          <w:szCs w:val="24"/>
        </w:rPr>
        <w:t xml:space="preserve"> to the </w:t>
      </w:r>
      <w:r w:rsidR="00B9310F">
        <w:rPr>
          <w:rFonts w:ascii="Times New Roman" w:hAnsi="Times New Roman" w:cs="Times New Roman"/>
          <w:sz w:val="24"/>
          <w:szCs w:val="24"/>
        </w:rPr>
        <w:t xml:space="preserve">LMS </w:t>
      </w:r>
      <w:r w:rsidRPr="00502A01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B9310F">
        <w:rPr>
          <w:rFonts w:ascii="Times New Roman" w:hAnsi="Times New Roman" w:cs="Times New Roman"/>
          <w:sz w:val="24"/>
          <w:szCs w:val="24"/>
        </w:rPr>
        <w:t>Task Force</w:t>
      </w:r>
      <w:r w:rsidRPr="00502A01">
        <w:rPr>
          <w:rFonts w:ascii="Times New Roman" w:hAnsi="Times New Roman" w:cs="Times New Roman"/>
          <w:sz w:val="24"/>
          <w:szCs w:val="24"/>
        </w:rPr>
        <w:t>.</w:t>
      </w:r>
    </w:p>
    <w:p w:rsidR="009E184F" w:rsidRPr="00502A01" w:rsidRDefault="009E184F" w:rsidP="00B931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1">
        <w:rPr>
          <w:rFonts w:ascii="Times New Roman" w:hAnsi="Times New Roman" w:cs="Times New Roman"/>
          <w:sz w:val="24"/>
          <w:szCs w:val="24"/>
        </w:rPr>
        <w:t xml:space="preserve">The LMS Evaluation Task Force will test and evaluate the three LMS platforms in a “Sandbox” environment. </w:t>
      </w:r>
      <w:r w:rsidR="00B9310F">
        <w:rPr>
          <w:rFonts w:ascii="Times New Roman" w:hAnsi="Times New Roman" w:cs="Times New Roman"/>
          <w:sz w:val="24"/>
          <w:szCs w:val="24"/>
        </w:rPr>
        <w:t xml:space="preserve"> </w:t>
      </w:r>
      <w:r w:rsidRPr="00502A01">
        <w:rPr>
          <w:rFonts w:ascii="Times New Roman" w:hAnsi="Times New Roman" w:cs="Times New Roman"/>
          <w:sz w:val="24"/>
          <w:szCs w:val="24"/>
        </w:rPr>
        <w:t>The task force will review each system thoroughly for accessibility, technology considerations, migration of existing content, and interoperability</w:t>
      </w:r>
      <w:proofErr w:type="gramStart"/>
      <w:r w:rsidRPr="00502A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502A01">
        <w:rPr>
          <w:rFonts w:ascii="Times New Roman" w:hAnsi="Times New Roman" w:cs="Times New Roman"/>
          <w:sz w:val="24"/>
          <w:szCs w:val="24"/>
        </w:rPr>
        <w:t xml:space="preserve">These functional evaluations will ensure the chosen system would work for all members of our community, both in the short term and in the long term. </w:t>
      </w:r>
    </w:p>
    <w:p w:rsidR="00FA6D49" w:rsidRPr="00FA6D49" w:rsidRDefault="00FA6D49" w:rsidP="00FA6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LMS Evaluation Task Force will discuss the findings of the Technology Review Group.</w:t>
      </w:r>
    </w:p>
    <w:p w:rsidR="00FA6D49" w:rsidRPr="00214F89" w:rsidRDefault="00FA6D49" w:rsidP="00FA6D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2A01">
        <w:rPr>
          <w:rFonts w:ascii="Times New Roman" w:hAnsi="Times New Roman" w:cs="Times New Roman"/>
          <w:sz w:val="24"/>
          <w:szCs w:val="24"/>
        </w:rPr>
        <w:t>The LMS Evaluation Task Force</w:t>
      </w:r>
      <w:r>
        <w:rPr>
          <w:rFonts w:ascii="Times New Roman" w:hAnsi="Times New Roman" w:cs="Times New Roman"/>
          <w:sz w:val="24"/>
          <w:szCs w:val="24"/>
        </w:rPr>
        <w:t xml:space="preserve"> will make a recommendation on the selected hosted LMS.</w:t>
      </w:r>
      <w:r w:rsidRPr="0021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4F" w:rsidRDefault="00502A01" w:rsidP="00214F89">
      <w:pPr>
        <w:pStyle w:val="Heading1"/>
        <w:spacing w:before="120"/>
      </w:pPr>
      <w:r>
        <w:t>Appointed</w:t>
      </w:r>
      <w:r w:rsidR="00694EF9" w:rsidRPr="00502A01">
        <w:t xml:space="preserve"> Task Force</w:t>
      </w:r>
      <w:r w:rsidR="009E184F" w:rsidRPr="00502A01">
        <w:t xml:space="preserve"> Members</w:t>
      </w:r>
    </w:p>
    <w:p w:rsidR="00214F89" w:rsidRDefault="00214F89" w:rsidP="00B9310F">
      <w:pPr>
        <w:pStyle w:val="Heading1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Administrative Roles are assigned to Joel </w:t>
      </w:r>
      <w:proofErr w:type="spellStart"/>
      <w:r>
        <w:rPr>
          <w:rFonts w:ascii="Times New Roman" w:eastAsiaTheme="minorHAnsi" w:hAnsi="Times New Roman" w:cs="Times New Roman"/>
          <w:b w:val="0"/>
          <w:color w:val="auto"/>
        </w:rPr>
        <w:t>Kinison</w:t>
      </w:r>
      <w:proofErr w:type="spellEnd"/>
      <w:r>
        <w:rPr>
          <w:rFonts w:ascii="Times New Roman" w:eastAsiaTheme="minorHAnsi" w:hAnsi="Times New Roman" w:cs="Times New Roman"/>
          <w:b w:val="0"/>
          <w:color w:val="auto"/>
        </w:rPr>
        <w:t xml:space="preserve"> (DLF), Barry Hamilton (ITS), Daphne Morris (</w:t>
      </w:r>
      <w:proofErr w:type="gramStart"/>
      <w:r>
        <w:rPr>
          <w:rFonts w:ascii="Times New Roman" w:eastAsiaTheme="minorHAnsi" w:hAnsi="Times New Roman" w:cs="Times New Roman"/>
          <w:b w:val="0"/>
          <w:color w:val="auto"/>
        </w:rPr>
        <w:t>DLF)</w:t>
      </w:r>
      <w:proofErr w:type="gramEnd"/>
      <w:r>
        <w:rPr>
          <w:rFonts w:ascii="Times New Roman" w:eastAsiaTheme="minorHAnsi" w:hAnsi="Times New Roman" w:cs="Times New Roman"/>
          <w:b w:val="0"/>
          <w:color w:val="auto"/>
        </w:rPr>
        <w:t xml:space="preserve"> and Keisha Patterson (DLF).  Instructor roles </w:t>
      </w:r>
      <w:proofErr w:type="gramStart"/>
      <w:r>
        <w:rPr>
          <w:rFonts w:ascii="Times New Roman" w:eastAsiaTheme="minorHAnsi" w:hAnsi="Times New Roman" w:cs="Times New Roman"/>
          <w:b w:val="0"/>
          <w:color w:val="auto"/>
        </w:rPr>
        <w:t>are assigned</w:t>
      </w:r>
      <w:proofErr w:type="gramEnd"/>
      <w:r>
        <w:rPr>
          <w:rFonts w:ascii="Times New Roman" w:eastAsiaTheme="minorHAnsi" w:hAnsi="Times New Roman" w:cs="Times New Roman"/>
          <w:b w:val="0"/>
          <w:color w:val="auto"/>
        </w:rPr>
        <w:t xml:space="preserve"> to the following task force members:</w:t>
      </w:r>
    </w:p>
    <w:p w:rsidR="00214F89" w:rsidRDefault="00214F89" w:rsidP="00214F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214F89" w:rsidSect="00214F89">
          <w:headerReference w:type="default" r:id="rId8"/>
          <w:footerReference w:type="default" r:id="rId9"/>
          <w:pgSz w:w="12240" w:h="15840"/>
          <w:pgMar w:top="1440" w:right="1008" w:bottom="1008" w:left="1440" w:header="720" w:footer="720" w:gutter="0"/>
          <w:cols w:space="720"/>
          <w:docGrid w:linePitch="360"/>
        </w:sectPr>
      </w:pP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lastRenderedPageBreak/>
        <w:t>Barbara Abdul-Karim, BAT (BUS)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Dick Whalen, BAT (TIS)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Rose Miller, HEA (LEON)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Donna Sperry, MTH (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MyMathLab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Lynk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 xml:space="preserve"> Smith, SOC (PRIN)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Kelly Winters, CWD (staff)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Amy Carney, ACS (Staff)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Ronda Jacobs, SSC (Staff)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Wendy Cleary, ITS (Staff)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James McCrary, MTH (Adjunct)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lastRenderedPageBreak/>
        <w:t>Daphne Powell, BAT (TIS)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4F89">
        <w:rPr>
          <w:rFonts w:ascii="Times New Roman" w:hAnsi="Times New Roman" w:cs="Times New Roman"/>
          <w:sz w:val="24"/>
          <w:szCs w:val="24"/>
        </w:rPr>
        <w:t>Agathachristy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, LAN (Adjunct)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Phalen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, LAN (LEON)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Titswoth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, MAR (Staff)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Loveday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, DSI (Staff)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Terry Jordan, BIO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 xml:space="preserve">Rich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Siciliano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, LAN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214F89">
        <w:rPr>
          <w:rFonts w:ascii="Times New Roman" w:hAnsi="Times New Roman" w:cs="Times New Roman"/>
          <w:sz w:val="24"/>
          <w:szCs w:val="24"/>
        </w:rPr>
        <w:t>Merranko</w:t>
      </w:r>
      <w:proofErr w:type="spellEnd"/>
      <w:r w:rsidRPr="00214F89">
        <w:rPr>
          <w:rFonts w:ascii="Times New Roman" w:hAnsi="Times New Roman" w:cs="Times New Roman"/>
          <w:sz w:val="24"/>
          <w:szCs w:val="24"/>
        </w:rPr>
        <w:t>, SOC (PRIN)</w:t>
      </w:r>
    </w:p>
    <w:p w:rsidR="00214F89" w:rsidRPr="00214F89" w:rsidRDefault="00214F89" w:rsidP="00214F8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4F89">
        <w:rPr>
          <w:rFonts w:ascii="Times New Roman" w:hAnsi="Times New Roman" w:cs="Times New Roman"/>
          <w:sz w:val="24"/>
          <w:szCs w:val="24"/>
        </w:rPr>
        <w:t>Susan Strickland, MTH (LEON)</w:t>
      </w:r>
    </w:p>
    <w:p w:rsidR="00214F89" w:rsidRPr="00214F89" w:rsidRDefault="00214F89" w:rsidP="00214F89">
      <w:pPr>
        <w:pStyle w:val="Heading1"/>
        <w:numPr>
          <w:ilvl w:val="0"/>
          <w:numId w:val="6"/>
        </w:numPr>
        <w:spacing w:after="0"/>
        <w:rPr>
          <w:rFonts w:ascii="Times New Roman" w:eastAsiaTheme="minorHAnsi" w:hAnsi="Times New Roman" w:cs="Times New Roman"/>
          <w:b w:val="0"/>
          <w:color w:val="auto"/>
        </w:rPr>
      </w:pPr>
      <w:r w:rsidRPr="00214F89">
        <w:rPr>
          <w:rFonts w:ascii="Times New Roman" w:hAnsi="Times New Roman" w:cs="Times New Roman"/>
          <w:b w:val="0"/>
        </w:rPr>
        <w:t>Everett Oliver, BIO (Adjunct)</w:t>
      </w:r>
    </w:p>
    <w:p w:rsidR="00214F89" w:rsidRDefault="00214F89" w:rsidP="00214F89">
      <w:pPr>
        <w:pStyle w:val="Heading1"/>
        <w:spacing w:after="0"/>
        <w:rPr>
          <w:rFonts w:ascii="Times New Roman" w:eastAsiaTheme="minorHAnsi" w:hAnsi="Times New Roman" w:cs="Times New Roman"/>
          <w:b w:val="0"/>
          <w:color w:val="auto"/>
        </w:rPr>
        <w:sectPr w:rsidR="00214F89" w:rsidSect="00214F89">
          <w:type w:val="continuous"/>
          <w:pgSz w:w="12240" w:h="15840"/>
          <w:pgMar w:top="1440" w:right="1008" w:bottom="1008" w:left="1440" w:header="720" w:footer="720" w:gutter="0"/>
          <w:cols w:num="2" w:sep="1" w:space="720"/>
          <w:docGrid w:linePitch="360"/>
        </w:sectPr>
      </w:pPr>
    </w:p>
    <w:p w:rsidR="00214F89" w:rsidRDefault="00214F89" w:rsidP="00B9310F">
      <w:pPr>
        <w:pStyle w:val="Heading1"/>
        <w:rPr>
          <w:rFonts w:ascii="Times New Roman" w:eastAsiaTheme="minorHAnsi" w:hAnsi="Times New Roman" w:cs="Times New Roman"/>
          <w:b w:val="0"/>
          <w:color w:val="auto"/>
        </w:rPr>
      </w:pPr>
    </w:p>
    <w:sectPr w:rsidR="00214F89" w:rsidSect="00214F89">
      <w:type w:val="continuous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92" w:rsidRDefault="00076492" w:rsidP="00D54E2A">
      <w:pPr>
        <w:spacing w:after="0" w:line="240" w:lineRule="auto"/>
      </w:pPr>
      <w:r>
        <w:separator/>
      </w:r>
    </w:p>
  </w:endnote>
  <w:endnote w:type="continuationSeparator" w:id="0">
    <w:p w:rsidR="00076492" w:rsidRDefault="00076492" w:rsidP="00D5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0E" w:rsidRPr="00571A0E" w:rsidRDefault="00571A0E" w:rsidP="00571A0E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 w:rsidRPr="00571A0E">
      <w:rPr>
        <w:rFonts w:ascii="Arial" w:eastAsia="Arial" w:hAnsi="Arial" w:cs="Arial"/>
        <w:color w:val="000000"/>
        <w:sz w:val="16"/>
        <w:szCs w:val="16"/>
      </w:rPr>
      <w:t xml:space="preserve">Dated </w:t>
    </w:r>
    <w:r>
      <w:rPr>
        <w:rFonts w:ascii="Arial" w:eastAsia="Arial" w:hAnsi="Arial" w:cs="Arial"/>
        <w:color w:val="000000"/>
        <w:sz w:val="16"/>
        <w:szCs w:val="16"/>
      </w:rPr>
      <w:t>4</w:t>
    </w:r>
    <w:r w:rsidRPr="00571A0E">
      <w:rPr>
        <w:rFonts w:ascii="Arial" w:eastAsia="Arial" w:hAnsi="Arial" w:cs="Arial"/>
        <w:color w:val="000000"/>
        <w:sz w:val="16"/>
        <w:szCs w:val="16"/>
      </w:rPr>
      <w:t>/2</w:t>
    </w:r>
    <w:r>
      <w:rPr>
        <w:rFonts w:ascii="Arial" w:eastAsia="Arial" w:hAnsi="Arial" w:cs="Arial"/>
        <w:color w:val="000000"/>
        <w:sz w:val="16"/>
        <w:szCs w:val="16"/>
      </w:rPr>
      <w:t>8</w:t>
    </w:r>
    <w:r w:rsidRPr="00571A0E">
      <w:rPr>
        <w:rFonts w:ascii="Arial" w:eastAsia="Arial" w:hAnsi="Arial" w:cs="Arial"/>
        <w:color w:val="000000"/>
        <w:sz w:val="16"/>
        <w:szCs w:val="16"/>
      </w:rPr>
      <w:t>/2015</w:t>
    </w:r>
  </w:p>
  <w:p w:rsidR="00571A0E" w:rsidRPr="00571A0E" w:rsidRDefault="00571A0E" w:rsidP="00571A0E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 w:rsidRPr="00571A0E">
      <w:rPr>
        <w:rFonts w:ascii="Arial" w:eastAsia="Arial" w:hAnsi="Arial" w:cs="Arial"/>
        <w:color w:val="000000"/>
        <w:sz w:val="16"/>
        <w:szCs w:val="16"/>
      </w:rPr>
      <w:t xml:space="preserve">Updated </w:t>
    </w:r>
    <w:r>
      <w:rPr>
        <w:rFonts w:ascii="Arial" w:eastAsia="Arial" w:hAnsi="Arial" w:cs="Arial"/>
        <w:color w:val="000000"/>
        <w:sz w:val="16"/>
        <w:szCs w:val="16"/>
      </w:rPr>
      <w:t>5/13</w:t>
    </w:r>
    <w:r w:rsidRPr="00571A0E">
      <w:rPr>
        <w:rFonts w:ascii="Arial" w:eastAsia="Arial" w:hAnsi="Arial" w:cs="Arial"/>
        <w:color w:val="000000"/>
        <w:sz w:val="16"/>
        <w:szCs w:val="16"/>
      </w:rPr>
      <w:t>/2015</w:t>
    </w:r>
  </w:p>
  <w:p w:rsidR="00571A0E" w:rsidRDefault="00571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92" w:rsidRDefault="00076492" w:rsidP="00D54E2A">
      <w:pPr>
        <w:spacing w:after="0" w:line="240" w:lineRule="auto"/>
      </w:pPr>
      <w:r>
        <w:separator/>
      </w:r>
    </w:p>
  </w:footnote>
  <w:footnote w:type="continuationSeparator" w:id="0">
    <w:p w:rsidR="00076492" w:rsidRDefault="00076492" w:rsidP="00D5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01" w:rsidRPr="00502A01" w:rsidRDefault="00502A01" w:rsidP="00502A01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proofErr w:type="spellStart"/>
    <w:r w:rsidRPr="00502A01">
      <w:rPr>
        <w:rFonts w:ascii="Arial" w:eastAsia="Arial" w:hAnsi="Arial" w:cs="Arial"/>
        <w:color w:val="000000"/>
        <w:sz w:val="18"/>
        <w:szCs w:val="18"/>
      </w:rPr>
      <w:t>LMS_</w:t>
    </w:r>
    <w:r>
      <w:rPr>
        <w:rFonts w:ascii="Arial" w:eastAsia="Arial" w:hAnsi="Arial" w:cs="Arial"/>
        <w:color w:val="000000"/>
        <w:sz w:val="18"/>
        <w:szCs w:val="18"/>
      </w:rPr>
      <w:t>Evaluation</w:t>
    </w:r>
    <w:r w:rsidRPr="00502A01">
      <w:rPr>
        <w:rFonts w:ascii="Arial" w:eastAsia="Arial" w:hAnsi="Arial" w:cs="Arial"/>
        <w:color w:val="000000"/>
        <w:sz w:val="18"/>
        <w:szCs w:val="18"/>
      </w:rPr>
      <w:t>_</w:t>
    </w:r>
    <w:r>
      <w:rPr>
        <w:rFonts w:ascii="Arial" w:eastAsia="Arial" w:hAnsi="Arial" w:cs="Arial"/>
        <w:color w:val="000000"/>
        <w:sz w:val="18"/>
        <w:szCs w:val="18"/>
      </w:rPr>
      <w:t>Task</w:t>
    </w:r>
    <w:r w:rsidRPr="00502A01">
      <w:rPr>
        <w:rFonts w:ascii="Arial" w:eastAsia="Arial" w:hAnsi="Arial" w:cs="Arial"/>
        <w:color w:val="000000"/>
        <w:sz w:val="18"/>
        <w:szCs w:val="18"/>
      </w:rPr>
      <w:t>_</w:t>
    </w:r>
    <w:r>
      <w:rPr>
        <w:rFonts w:ascii="Arial" w:eastAsia="Arial" w:hAnsi="Arial" w:cs="Arial"/>
        <w:color w:val="000000"/>
        <w:sz w:val="18"/>
        <w:szCs w:val="18"/>
      </w:rPr>
      <w:t>Force</w:t>
    </w:r>
    <w:proofErr w:type="spellEnd"/>
  </w:p>
  <w:p w:rsidR="00502A01" w:rsidRPr="00502A01" w:rsidRDefault="00502A01" w:rsidP="00502A01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502A01">
      <w:rPr>
        <w:rFonts w:ascii="Arial" w:eastAsia="Arial" w:hAnsi="Arial" w:cs="Arial"/>
        <w:color w:val="000000"/>
        <w:sz w:val="18"/>
        <w:szCs w:val="18"/>
      </w:rPr>
      <w:t xml:space="preserve">Page </w:t>
    </w:r>
    <w:r w:rsidRPr="00502A01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502A01">
      <w:rPr>
        <w:rFonts w:ascii="Arial" w:eastAsia="Arial" w:hAnsi="Arial" w:cs="Arial"/>
        <w:color w:val="000000"/>
        <w:sz w:val="18"/>
        <w:szCs w:val="18"/>
      </w:rPr>
      <w:instrText xml:space="preserve"> PAGE  \* Arabic  \* MERGEFORMAT </w:instrText>
    </w:r>
    <w:r w:rsidRPr="00502A01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71560">
      <w:rPr>
        <w:rFonts w:ascii="Arial" w:eastAsia="Arial" w:hAnsi="Arial" w:cs="Arial"/>
        <w:noProof/>
        <w:color w:val="000000"/>
        <w:sz w:val="18"/>
        <w:szCs w:val="18"/>
      </w:rPr>
      <w:t>1</w:t>
    </w:r>
    <w:r w:rsidRPr="00502A01"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D54E2A" w:rsidRPr="00502A01" w:rsidRDefault="00D54E2A" w:rsidP="00502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D94"/>
    <w:multiLevelType w:val="hybridMultilevel"/>
    <w:tmpl w:val="827C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CB0"/>
    <w:multiLevelType w:val="hybridMultilevel"/>
    <w:tmpl w:val="40348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D53E1"/>
    <w:multiLevelType w:val="hybridMultilevel"/>
    <w:tmpl w:val="3D7E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B1246"/>
    <w:multiLevelType w:val="hybridMultilevel"/>
    <w:tmpl w:val="88083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E189D"/>
    <w:multiLevelType w:val="hybridMultilevel"/>
    <w:tmpl w:val="017EB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8192F"/>
    <w:multiLevelType w:val="hybridMultilevel"/>
    <w:tmpl w:val="A866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4F"/>
    <w:rsid w:val="00076492"/>
    <w:rsid w:val="00214F89"/>
    <w:rsid w:val="002F1073"/>
    <w:rsid w:val="00502A01"/>
    <w:rsid w:val="00571A0E"/>
    <w:rsid w:val="00694EF9"/>
    <w:rsid w:val="009E184F"/>
    <w:rsid w:val="00B33FBD"/>
    <w:rsid w:val="00B9310F"/>
    <w:rsid w:val="00D01779"/>
    <w:rsid w:val="00D54E2A"/>
    <w:rsid w:val="00F71560"/>
    <w:rsid w:val="00F87722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3FBE3-0290-40B2-9FB1-F81111C2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4F"/>
    <w:pPr>
      <w:ind w:left="720"/>
      <w:contextualSpacing/>
    </w:pPr>
  </w:style>
  <w:style w:type="table" w:styleId="TableGrid">
    <w:name w:val="Table Grid"/>
    <w:basedOn w:val="TableNormal"/>
    <w:uiPriority w:val="59"/>
    <w:rsid w:val="006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2A"/>
  </w:style>
  <w:style w:type="paragraph" w:styleId="Footer">
    <w:name w:val="footer"/>
    <w:basedOn w:val="Normal"/>
    <w:link w:val="FooterChar"/>
    <w:uiPriority w:val="99"/>
    <w:unhideWhenUsed/>
    <w:rsid w:val="00D5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2A"/>
  </w:style>
  <w:style w:type="paragraph" w:customStyle="1" w:styleId="Heading1">
    <w:name w:val="Heading1"/>
    <w:basedOn w:val="Normal"/>
    <w:link w:val="Heading1Char"/>
    <w:qFormat/>
    <w:rsid w:val="00502A01"/>
    <w:pPr>
      <w:spacing w:after="120" w:line="240" w:lineRule="auto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1Char">
    <w:name w:val="Heading1 Char"/>
    <w:basedOn w:val="DefaultParagraphFont"/>
    <w:link w:val="Heading1"/>
    <w:rsid w:val="00502A01"/>
    <w:rPr>
      <w:rFonts w:ascii="Arial" w:eastAsia="Arial" w:hAnsi="Arial" w:cs="Arial"/>
      <w:b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MShosting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Southern Maryland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H. Kinison</dc:creator>
  <cp:lastModifiedBy>Daphne A. Morris</cp:lastModifiedBy>
  <cp:revision>7</cp:revision>
  <dcterms:created xsi:type="dcterms:W3CDTF">2015-05-13T11:30:00Z</dcterms:created>
  <dcterms:modified xsi:type="dcterms:W3CDTF">2015-05-13T16:34:00Z</dcterms:modified>
</cp:coreProperties>
</file>